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EBBB" w14:textId="77777777" w:rsidR="00BF00FB" w:rsidRPr="00E45204" w:rsidRDefault="00000000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E45204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Załącznik nr </w:t>
      </w:r>
      <w:r w:rsidR="00BF00FB" w:rsidRPr="00E45204">
        <w:rPr>
          <w:rFonts w:asciiTheme="minorHAnsi" w:hAnsiTheme="minorHAnsi" w:cstheme="minorHAnsi"/>
          <w:iCs/>
          <w:sz w:val="20"/>
          <w:szCs w:val="20"/>
          <w:lang w:val="pl-PL"/>
        </w:rPr>
        <w:t>2</w:t>
      </w:r>
      <w:r w:rsidRPr="00E45204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 do </w:t>
      </w:r>
    </w:p>
    <w:p w14:paraId="0300CEEE" w14:textId="709B8C98" w:rsidR="00BF00FB" w:rsidRPr="00E45204" w:rsidRDefault="00E45204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</w:pPr>
      <w:r>
        <w:rPr>
          <w:rFonts w:asciiTheme="minorHAnsi" w:hAnsiTheme="minorHAnsi" w:cstheme="minorHAnsi"/>
          <w:iCs/>
          <w:sz w:val="20"/>
          <w:szCs w:val="20"/>
          <w:lang w:val="pl-PL"/>
        </w:rPr>
        <w:t>o</w:t>
      </w:r>
      <w:r w:rsidR="00CD1140" w:rsidRPr="00E45204">
        <w:rPr>
          <w:rFonts w:asciiTheme="minorHAnsi" w:hAnsiTheme="minorHAnsi" w:cstheme="minorHAnsi"/>
          <w:iCs/>
          <w:sz w:val="20"/>
          <w:szCs w:val="20"/>
          <w:lang w:val="pl-PL"/>
        </w:rPr>
        <w:t>głoszenia o</w:t>
      </w:r>
      <w:r>
        <w:rPr>
          <w:rFonts w:asciiTheme="minorHAnsi" w:hAnsiTheme="minorHAnsi" w:cstheme="minorHAnsi"/>
          <w:iCs/>
          <w:sz w:val="20"/>
          <w:szCs w:val="20"/>
          <w:lang w:val="pl-PL"/>
        </w:rPr>
        <w:t xml:space="preserve"> otwartym</w:t>
      </w:r>
      <w:r w:rsidR="00BF00FB" w:rsidRPr="00E45204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 konkur</w:t>
      </w:r>
      <w:r w:rsidR="00CD1140" w:rsidRPr="00E45204">
        <w:rPr>
          <w:rFonts w:asciiTheme="minorHAnsi" w:hAnsiTheme="minorHAnsi" w:cstheme="minorHAnsi"/>
          <w:iCs/>
          <w:sz w:val="20"/>
          <w:szCs w:val="20"/>
          <w:lang w:val="pl-PL"/>
        </w:rPr>
        <w:t>sie</w:t>
      </w:r>
      <w:r w:rsidR="00BF00FB" w:rsidRPr="00E45204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 ofert w </w:t>
      </w:r>
      <w:r w:rsidR="00EF5A1B" w:rsidRPr="00E45204">
        <w:rPr>
          <w:rFonts w:asciiTheme="minorHAnsi" w:hAnsiTheme="minorHAnsi" w:cstheme="minorHAnsi"/>
          <w:iCs/>
          <w:sz w:val="20"/>
          <w:szCs w:val="20"/>
          <w:lang w:val="pl-PL"/>
        </w:rPr>
        <w:t>G</w:t>
      </w:r>
      <w:r w:rsidR="00BF00FB" w:rsidRPr="00E45204">
        <w:rPr>
          <w:rFonts w:asciiTheme="minorHAnsi" w:hAnsiTheme="minorHAnsi" w:cstheme="minorHAnsi"/>
          <w:iCs/>
          <w:sz w:val="20"/>
          <w:szCs w:val="20"/>
          <w:lang w:val="pl-PL"/>
        </w:rPr>
        <w:t>minie Iwanowice</w:t>
      </w:r>
      <w:r w:rsidR="00BF00FB" w:rsidRPr="00E45204"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 </w:t>
      </w:r>
    </w:p>
    <w:p w14:paraId="04B55780" w14:textId="77777777" w:rsidR="00C037B8" w:rsidRDefault="00C037B8">
      <w:pPr>
        <w:pStyle w:val="Teksttreci20"/>
        <w:shd w:val="clear" w:color="auto" w:fill="auto"/>
        <w:spacing w:after="0" w:line="276" w:lineRule="auto"/>
        <w:ind w:right="560"/>
        <w:jc w:val="left"/>
        <w:rPr>
          <w:lang w:val="pl-PL"/>
        </w:rPr>
      </w:pPr>
    </w:p>
    <w:p w14:paraId="3BEA87C4" w14:textId="77777777" w:rsidR="00C037B8" w:rsidRDefault="00C037B8">
      <w:pPr>
        <w:pStyle w:val="Teksttreci0"/>
        <w:shd w:val="clear" w:color="auto" w:fill="auto"/>
        <w:spacing w:before="0" w:line="276" w:lineRule="auto"/>
        <w:ind w:left="6220"/>
        <w:rPr>
          <w:sz w:val="19"/>
          <w:szCs w:val="19"/>
          <w:lang w:val="pl-PL"/>
        </w:rPr>
      </w:pPr>
    </w:p>
    <w:p w14:paraId="2F6741DF" w14:textId="77777777" w:rsidR="00C037B8" w:rsidRDefault="00000000">
      <w:pPr>
        <w:pStyle w:val="Teksttreci0"/>
        <w:shd w:val="clear" w:color="auto" w:fill="auto"/>
        <w:spacing w:before="0" w:line="276" w:lineRule="auto"/>
        <w:jc w:val="center"/>
        <w:rPr>
          <w:smallCaps/>
          <w:sz w:val="19"/>
          <w:szCs w:val="19"/>
          <w:lang w:val="pl-PL"/>
        </w:rPr>
      </w:pPr>
      <w:r>
        <w:rPr>
          <w:smallCaps/>
          <w:sz w:val="19"/>
          <w:szCs w:val="19"/>
          <w:lang w:val="pl-PL"/>
        </w:rPr>
        <w:t>Karta Indywidualnej oceny ofert na realizację zadania publicznego z zakresu ustawy o pomocy społecznej</w:t>
      </w:r>
      <w:r>
        <w:rPr>
          <w:smallCaps/>
          <w:sz w:val="19"/>
          <w:szCs w:val="19"/>
          <w:lang w:val="pl-PL"/>
        </w:rPr>
        <w:br/>
        <w:t>pt.: „Prowadzenie Dziennego Domu „Senior +” na terenie Gminy Dąbrowa Tarnowska, w okresie od dnia  1 stycznia 2024 r. do dnia 31 grudnia 2024 r”</w:t>
      </w:r>
    </w:p>
    <w:p w14:paraId="2756CF6C" w14:textId="77777777" w:rsidR="00C037B8" w:rsidRDefault="00C037B8">
      <w:pPr>
        <w:pStyle w:val="Teksttreci0"/>
        <w:shd w:val="clear" w:color="auto" w:fill="auto"/>
        <w:spacing w:before="0" w:line="276" w:lineRule="auto"/>
        <w:jc w:val="center"/>
        <w:rPr>
          <w:smallCaps/>
          <w:lang w:val="pl-PL"/>
        </w:rPr>
      </w:pPr>
    </w:p>
    <w:p w14:paraId="486019AE" w14:textId="77777777" w:rsidR="00C037B8" w:rsidRDefault="00C037B8">
      <w:pPr>
        <w:pStyle w:val="Teksttreci0"/>
        <w:shd w:val="clear" w:color="auto" w:fill="auto"/>
        <w:spacing w:before="0" w:line="276" w:lineRule="auto"/>
        <w:jc w:val="center"/>
        <w:rPr>
          <w:smallCaps/>
          <w:lang w:val="pl-PL"/>
        </w:rPr>
      </w:pPr>
    </w:p>
    <w:p w14:paraId="29C611F0" w14:textId="77777777" w:rsidR="00C037B8" w:rsidRDefault="00000000">
      <w:pPr>
        <w:pStyle w:val="Teksttreci0"/>
        <w:shd w:val="clear" w:color="auto" w:fill="auto"/>
        <w:tabs>
          <w:tab w:val="left" w:pos="4588"/>
          <w:tab w:val="left" w:leader="dot" w:pos="6571"/>
        </w:tabs>
        <w:spacing w:before="0" w:line="276" w:lineRule="auto"/>
        <w:jc w:val="both"/>
        <w:rPr>
          <w:lang w:val="pl-PL"/>
        </w:rPr>
      </w:pPr>
      <w:r>
        <w:rPr>
          <w:lang w:val="pl-PL"/>
        </w:rPr>
        <w:t>Imię i Nazwisko członka Komisji Konkursowej:  …………………………………………………</w:t>
      </w:r>
    </w:p>
    <w:p w14:paraId="2EAAE2FB" w14:textId="77777777" w:rsidR="00C037B8" w:rsidRDefault="00C037B8">
      <w:pPr>
        <w:pStyle w:val="Teksttreci0"/>
        <w:shd w:val="clear" w:color="auto" w:fill="auto"/>
        <w:tabs>
          <w:tab w:val="left" w:pos="4588"/>
          <w:tab w:val="left" w:leader="dot" w:pos="6571"/>
        </w:tabs>
        <w:spacing w:before="0" w:line="276" w:lineRule="auto"/>
        <w:jc w:val="both"/>
        <w:rPr>
          <w:lang w:val="pl-PL"/>
        </w:rPr>
      </w:pPr>
    </w:p>
    <w:p w14:paraId="6CD272E6" w14:textId="77777777" w:rsidR="00C037B8" w:rsidRDefault="00000000">
      <w:pPr>
        <w:pStyle w:val="Teksttreci0"/>
        <w:shd w:val="clear" w:color="auto" w:fill="auto"/>
        <w:tabs>
          <w:tab w:val="left" w:leader="dot" w:pos="4968"/>
        </w:tabs>
        <w:spacing w:before="0" w:line="276" w:lineRule="auto"/>
        <w:jc w:val="both"/>
        <w:rPr>
          <w:lang w:val="pl-PL"/>
        </w:rPr>
      </w:pPr>
      <w:r>
        <w:rPr>
          <w:lang w:val="pl-PL"/>
        </w:rPr>
        <w:t>Numer członka Komisji Konkursowej:                   …………………………………………………</w:t>
      </w:r>
    </w:p>
    <w:p w14:paraId="608ED8D7" w14:textId="77777777" w:rsidR="00C037B8" w:rsidRDefault="00C037B8">
      <w:pPr>
        <w:pStyle w:val="Nagwek10"/>
        <w:keepNext/>
        <w:keepLines/>
        <w:shd w:val="clear" w:color="auto" w:fill="auto"/>
        <w:spacing w:before="0" w:after="0" w:line="276" w:lineRule="auto"/>
        <w:ind w:left="10120"/>
        <w:rPr>
          <w:sz w:val="12"/>
          <w:szCs w:val="12"/>
          <w:lang w:val="pl-PL"/>
        </w:rPr>
      </w:pPr>
    </w:p>
    <w:p w14:paraId="63219089" w14:textId="77777777" w:rsidR="00C037B8" w:rsidRDefault="00000000">
      <w:pPr>
        <w:pStyle w:val="Nagwek10"/>
        <w:keepNext/>
        <w:keepLines/>
        <w:shd w:val="clear" w:color="auto" w:fill="auto"/>
        <w:spacing w:before="0" w:after="0" w:line="276" w:lineRule="auto"/>
        <w:ind w:left="10120"/>
        <w:rPr>
          <w:lang w:val="pl-PL"/>
        </w:rPr>
      </w:pPr>
      <w:bookmarkStart w:id="0" w:name="bookmark0"/>
      <w:r>
        <w:rPr>
          <w:lang w:val="pl-PL"/>
        </w:rPr>
        <w:t>Data posiedzenia Komisji</w:t>
      </w:r>
      <w:bookmarkEnd w:id="0"/>
      <w:r>
        <w:rPr>
          <w:lang w:val="pl-PL"/>
        </w:rPr>
        <w:t xml:space="preserve"> …………………………………………………………….</w:t>
      </w:r>
    </w:p>
    <w:p w14:paraId="19B2CF35" w14:textId="77777777" w:rsidR="00C037B8" w:rsidRDefault="00C037B8">
      <w:pPr>
        <w:pStyle w:val="Nagwek10"/>
        <w:keepNext/>
        <w:keepLines/>
        <w:shd w:val="clear" w:color="auto" w:fill="auto"/>
        <w:spacing w:before="0" w:after="0" w:line="276" w:lineRule="auto"/>
        <w:ind w:left="10120"/>
        <w:rPr>
          <w:lang w:val="pl-PL"/>
        </w:rPr>
      </w:pPr>
    </w:p>
    <w:p w14:paraId="7BC3EC42" w14:textId="77777777" w:rsidR="00C037B8" w:rsidRDefault="00C037B8">
      <w:pPr>
        <w:pStyle w:val="Nagwek10"/>
        <w:keepNext/>
        <w:keepLines/>
        <w:shd w:val="clear" w:color="auto" w:fill="auto"/>
        <w:spacing w:before="0" w:after="0" w:line="276" w:lineRule="auto"/>
        <w:rPr>
          <w:lang w:val="pl-PL"/>
        </w:rPr>
      </w:pPr>
    </w:p>
    <w:tbl>
      <w:tblPr>
        <w:tblW w:w="1421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4"/>
        <w:gridCol w:w="2310"/>
        <w:gridCol w:w="1277"/>
        <w:gridCol w:w="1416"/>
        <w:gridCol w:w="1277"/>
        <w:gridCol w:w="1278"/>
        <w:gridCol w:w="1558"/>
        <w:gridCol w:w="1281"/>
        <w:gridCol w:w="1417"/>
        <w:gridCol w:w="1272"/>
        <w:gridCol w:w="728"/>
      </w:tblGrid>
      <w:tr w:rsidR="00C037B8" w14:paraId="48414570" w14:textId="77777777">
        <w:trPr>
          <w:trHeight w:hRule="exact" w:val="239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B8F2C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vertAlign w:val="superscript"/>
                <w:lang w:val="pl-PL"/>
              </w:rPr>
              <w:t>Lp.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C053BE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Nazwa podmiotu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5961CF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Zgodność oferty z celami, tematykę konkursu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0A2E78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Przydatności z punktu widzenia beneficjentowi, planowane rezultaty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A59D7D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Doświadczenie</w:t>
            </w:r>
          </w:p>
          <w:p w14:paraId="3597B3D4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 xml:space="preserve">oferenta </w:t>
            </w: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br/>
              <w:t>w</w:t>
            </w:r>
          </w:p>
          <w:p w14:paraId="17DAA9AE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realizacji</w:t>
            </w:r>
          </w:p>
          <w:p w14:paraId="3AAC2DA3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podobnych</w:t>
            </w:r>
          </w:p>
          <w:p w14:paraId="7A5F8D3E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 xml:space="preserve">zadań </w:t>
            </w: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br/>
              <w:t>w</w:t>
            </w:r>
          </w:p>
          <w:p w14:paraId="3EBA8B38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poprzednich</w:t>
            </w:r>
          </w:p>
          <w:p w14:paraId="157BBB63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okresach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D088DA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Określenie zespołu realizującego zadanie (liczba osób,</w:t>
            </w:r>
          </w:p>
          <w:p w14:paraId="491EDC66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wolontariuszy</w:t>
            </w:r>
          </w:p>
          <w:p w14:paraId="3FFA20A7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zaangażowanych</w:t>
            </w:r>
          </w:p>
          <w:p w14:paraId="79C37A36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w realizację</w:t>
            </w:r>
          </w:p>
          <w:p w14:paraId="5B3457C3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zadania,</w:t>
            </w:r>
          </w:p>
          <w:p w14:paraId="0217AE48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kwalifikacje,</w:t>
            </w:r>
          </w:p>
          <w:p w14:paraId="6185BCD9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uprawnienia,</w:t>
            </w:r>
          </w:p>
          <w:p w14:paraId="62AAAF9E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rozpisanie</w:t>
            </w:r>
          </w:p>
          <w:p w14:paraId="492028A0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funkcji jego</w:t>
            </w:r>
          </w:p>
          <w:p w14:paraId="71C34F00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członków)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BA9AC6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 xml:space="preserve">Ocena realizacji zadań oferenta w okresie poprzednim, </w:t>
            </w: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br/>
              <w:t xml:space="preserve">biorąc pod uwagę </w:t>
            </w: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br/>
              <w:t>w szczególności: rzetelność, jakość wykonania zadania, terminowość</w:t>
            </w: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br/>
              <w:t xml:space="preserve"> oraz sposób </w:t>
            </w: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br/>
              <w:t>rozliczania dotacji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D08DCC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Czytelność,</w:t>
            </w:r>
          </w:p>
          <w:p w14:paraId="54DCAC4A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klarowność</w:t>
            </w:r>
          </w:p>
          <w:p w14:paraId="30CA8347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struktury</w:t>
            </w:r>
          </w:p>
          <w:p w14:paraId="641AFFF3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wydatków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DA0037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Rzetelność, realność, dokładność kalkulacji (czy budżet oferty uwzględnia koszty istotne, związane z realizacją zadania)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473040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 xml:space="preserve">Planowany </w:t>
            </w: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br/>
              <w:t xml:space="preserve">udział środków finansowych własnych lub środków finansowych </w:t>
            </w:r>
            <w:r>
              <w:rPr>
                <w:rStyle w:val="Teksttreci6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br/>
              <w:t>z innych źródeł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2BADF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7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Suma</w:t>
            </w:r>
          </w:p>
          <w:p w14:paraId="2F9802FC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7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pkt.</w:t>
            </w:r>
          </w:p>
          <w:p w14:paraId="75B74EB1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7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(max</w:t>
            </w:r>
          </w:p>
          <w:p w14:paraId="1452D1A4" w14:textId="77777777" w:rsidR="00C037B8" w:rsidRDefault="00000000">
            <w:pPr>
              <w:pStyle w:val="Teksttreci0"/>
              <w:shd w:val="clear" w:color="auto" w:fill="auto"/>
              <w:spacing w:before="0" w:line="240" w:lineRule="auto"/>
              <w:ind w:left="80"/>
              <w:jc w:val="center"/>
              <w:rPr>
                <w:rFonts w:ascii="Calibri" w:hAnsi="Calibri" w:cs="Calibri"/>
                <w:sz w:val="14"/>
                <w:szCs w:val="24"/>
                <w:lang w:val="pl-PL"/>
              </w:rPr>
            </w:pPr>
            <w:r>
              <w:rPr>
                <w:rStyle w:val="Teksttreci7"/>
                <w:rFonts w:ascii="Calibri" w:eastAsia="Courier New" w:hAnsi="Calibri" w:cs="Calibri"/>
                <w:b/>
                <w:sz w:val="14"/>
                <w:szCs w:val="24"/>
                <w:lang w:val="pl-PL"/>
              </w:rPr>
              <w:t>100)</w:t>
            </w:r>
          </w:p>
        </w:tc>
      </w:tr>
      <w:tr w:rsidR="00C037B8" w14:paraId="7FFC5A1F" w14:textId="77777777">
        <w:trPr>
          <w:trHeight w:hRule="exact" w:val="39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11B0C2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ind w:left="160"/>
              <w:jc w:val="center"/>
              <w:rPr>
                <w:rFonts w:ascii="Calibri" w:hAnsi="Calibri" w:cs="Calibri"/>
                <w:sz w:val="16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6"/>
                <w:szCs w:val="24"/>
                <w:lang w:val="pl-PL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B6B880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16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6"/>
                <w:szCs w:val="24"/>
                <w:lang w:val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D0DEEA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16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6"/>
                <w:szCs w:val="24"/>
                <w:lang w:val="pl-PL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049DBC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16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6"/>
                <w:szCs w:val="24"/>
                <w:lang w:val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241043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16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6"/>
                <w:szCs w:val="24"/>
                <w:lang w:val="pl-PL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90A172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16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6"/>
                <w:szCs w:val="24"/>
                <w:lang w:val="pl-PL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8E7AB7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16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6"/>
                <w:szCs w:val="24"/>
                <w:lang w:val="pl-PL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069253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16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6"/>
                <w:szCs w:val="24"/>
                <w:lang w:val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285DCF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16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6"/>
                <w:szCs w:val="24"/>
                <w:lang w:val="pl-PL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A39801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16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6"/>
                <w:szCs w:val="24"/>
                <w:lang w:val="pl-PL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B34FC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16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16"/>
                <w:szCs w:val="24"/>
                <w:lang w:val="pl-PL"/>
              </w:rPr>
              <w:t>11</w:t>
            </w:r>
          </w:p>
        </w:tc>
      </w:tr>
      <w:tr w:rsidR="00C037B8" w14:paraId="4D3A2142" w14:textId="77777777">
        <w:trPr>
          <w:trHeight w:hRule="exact" w:val="64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1A4868" w14:textId="77777777" w:rsidR="00C037B8" w:rsidRDefault="00C037B8">
            <w:pPr>
              <w:spacing w:line="276" w:lineRule="auto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587C0B" w14:textId="77777777" w:rsidR="00C037B8" w:rsidRDefault="00C037B8">
            <w:pPr>
              <w:spacing w:line="276" w:lineRule="auto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9BB007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24"/>
                <w:szCs w:val="24"/>
                <w:lang w:val="pl-PL"/>
              </w:rPr>
              <w:t>0-7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BCC41A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24"/>
                <w:szCs w:val="24"/>
                <w:lang w:val="pl-PL"/>
              </w:rPr>
              <w:t>0-8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BBDED4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24"/>
                <w:szCs w:val="24"/>
                <w:lang w:val="pl-PL"/>
              </w:rPr>
              <w:t>0-15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604C7F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24"/>
                <w:szCs w:val="24"/>
                <w:lang w:val="pl-PL"/>
              </w:rPr>
              <w:t>0-20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638A0A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24"/>
                <w:szCs w:val="24"/>
                <w:lang w:val="pl-PL"/>
              </w:rPr>
              <w:t>0-15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B37CAC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24"/>
                <w:szCs w:val="24"/>
                <w:lang w:val="pl-PL"/>
              </w:rPr>
              <w:t>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C2A08E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24"/>
                <w:szCs w:val="24"/>
                <w:lang w:val="pl-PL"/>
              </w:rPr>
              <w:t>0-15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967222" w14:textId="77777777" w:rsidR="00C037B8" w:rsidRDefault="0000000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Style w:val="Teksttreci6"/>
                <w:rFonts w:ascii="Calibri" w:eastAsia="Courier New" w:hAnsi="Calibri" w:cs="Calibri"/>
                <w:b/>
                <w:sz w:val="24"/>
                <w:szCs w:val="24"/>
                <w:lang w:val="pl-PL"/>
              </w:rPr>
              <w:t>0-10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53049" w14:textId="77777777" w:rsidR="00C037B8" w:rsidRDefault="00C037B8">
            <w:pPr>
              <w:spacing w:line="276" w:lineRule="auto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C037B8" w14:paraId="7894AF1F" w14:textId="77777777">
        <w:trPr>
          <w:trHeight w:hRule="exact" w:val="70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1AB86B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21B9BC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DF4B78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5F2346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D8DE76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DB5141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C8CBCE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3F8995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8DFA9D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D41893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BF9A70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</w:tr>
      <w:tr w:rsidR="00C037B8" w14:paraId="78A99CF7" w14:textId="77777777">
        <w:trPr>
          <w:trHeight w:hRule="exact" w:val="69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0F42CD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82AD22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38B22B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17D3AA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201BDE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D9D7E9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3CCB54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512C83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254CA6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FA327A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6F58AD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</w:tr>
      <w:tr w:rsidR="00C037B8" w14:paraId="214CABE8" w14:textId="77777777">
        <w:trPr>
          <w:trHeight w:hRule="exact" w:val="70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7B1CF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D1243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279CA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73856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9221E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EC1DF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07436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6FA2F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8AA40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83689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10514" w14:textId="77777777" w:rsidR="00C037B8" w:rsidRDefault="00C037B8">
            <w:pPr>
              <w:spacing w:line="276" w:lineRule="auto"/>
              <w:rPr>
                <w:rFonts w:ascii="Calibri" w:hAnsi="Calibri" w:cs="Calibri"/>
                <w:lang w:val="pl-PL"/>
              </w:rPr>
            </w:pPr>
          </w:p>
        </w:tc>
      </w:tr>
    </w:tbl>
    <w:p w14:paraId="156B9C61" w14:textId="77777777" w:rsidR="00C037B8" w:rsidRDefault="00C037B8">
      <w:pPr>
        <w:pStyle w:val="Nagwek10"/>
        <w:keepNext/>
        <w:keepLines/>
        <w:shd w:val="clear" w:color="auto" w:fill="auto"/>
        <w:spacing w:before="0" w:after="0" w:line="276" w:lineRule="auto"/>
        <w:rPr>
          <w:lang w:val="pl-PL"/>
        </w:rPr>
      </w:pPr>
    </w:p>
    <w:sectPr w:rsidR="00C037B8">
      <w:pgSz w:w="16838" w:h="11906" w:orient="landscape"/>
      <w:pgMar w:top="993" w:right="1152" w:bottom="1134" w:left="117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B8"/>
    <w:rsid w:val="00BF00FB"/>
    <w:rsid w:val="00C037B8"/>
    <w:rsid w:val="00C5493D"/>
    <w:rsid w:val="00CD1140"/>
    <w:rsid w:val="00E45204"/>
    <w:rsid w:val="00E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3C99"/>
  <w15:docId w15:val="{4917B91D-C9D7-4D93-8FC0-AFCC513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BC5"/>
    <w:pPr>
      <w:widowControl w:val="0"/>
    </w:pPr>
    <w:rPr>
      <w:color w:val="000000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CE1BC5"/>
    <w:rPr>
      <w:rFonts w:cs="Times New Roman"/>
      <w:color w:val="0066CC"/>
      <w:u w:val="single"/>
    </w:rPr>
  </w:style>
  <w:style w:type="character" w:customStyle="1" w:styleId="Teksttreci2">
    <w:name w:val="Tekst treści (2)_"/>
    <w:link w:val="Teksttreci20"/>
    <w:uiPriority w:val="99"/>
    <w:qFormat/>
    <w:locked/>
    <w:rsid w:val="00CE1BC5"/>
    <w:rPr>
      <w:rFonts w:ascii="Book Antiqua" w:eastAsia="Times New Roman" w:hAnsi="Book Antiqua" w:cs="Book Antiqua"/>
      <w:sz w:val="13"/>
      <w:szCs w:val="13"/>
      <w:u w:val="none"/>
    </w:rPr>
  </w:style>
  <w:style w:type="character" w:customStyle="1" w:styleId="Teksttreci">
    <w:name w:val="Tekst treści_"/>
    <w:link w:val="Teksttreci0"/>
    <w:uiPriority w:val="99"/>
    <w:qFormat/>
    <w:locked/>
    <w:rsid w:val="00CE1BC5"/>
    <w:rPr>
      <w:rFonts w:ascii="Book Antiqua" w:eastAsia="Times New Roman" w:hAnsi="Book Antiqua" w:cs="Book Antiqua"/>
      <w:b/>
      <w:bCs/>
      <w:sz w:val="18"/>
      <w:szCs w:val="18"/>
      <w:u w:val="none"/>
    </w:rPr>
  </w:style>
  <w:style w:type="character" w:customStyle="1" w:styleId="Nagwek1">
    <w:name w:val="Nagłówek #1_"/>
    <w:link w:val="Nagwek10"/>
    <w:uiPriority w:val="99"/>
    <w:qFormat/>
    <w:locked/>
    <w:rsid w:val="00CE1BC5"/>
    <w:rPr>
      <w:rFonts w:ascii="Constantia" w:eastAsia="Times New Roman" w:hAnsi="Constantia" w:cs="Constantia"/>
      <w:sz w:val="15"/>
      <w:szCs w:val="15"/>
      <w:u w:val="none"/>
    </w:rPr>
  </w:style>
  <w:style w:type="character" w:customStyle="1" w:styleId="Teksttreci6">
    <w:name w:val="Tekst treści + 6"/>
    <w:uiPriority w:val="99"/>
    <w:qFormat/>
    <w:rsid w:val="00CE1BC5"/>
    <w:rPr>
      <w:rFonts w:ascii="Book Antiqua" w:eastAsia="Times New Roman" w:hAnsi="Book Antiqua" w:cs="Book Antiqua"/>
      <w:b/>
      <w:bCs/>
      <w:color w:val="000000"/>
      <w:spacing w:val="0"/>
      <w:w w:val="100"/>
      <w:sz w:val="13"/>
      <w:szCs w:val="13"/>
      <w:u w:val="none"/>
      <w:lang w:val="en-US" w:eastAsia="en-US"/>
    </w:rPr>
  </w:style>
  <w:style w:type="character" w:customStyle="1" w:styleId="Teksttreci7">
    <w:name w:val="Tekst treści + 7"/>
    <w:uiPriority w:val="99"/>
    <w:qFormat/>
    <w:rsid w:val="00CE1BC5"/>
    <w:rPr>
      <w:rFonts w:ascii="Book Antiqua" w:eastAsia="Times New Roman" w:hAnsi="Book Antiqua" w:cs="Book Antiqua"/>
      <w:b/>
      <w:bCs/>
      <w:color w:val="000000"/>
      <w:spacing w:val="0"/>
      <w:w w:val="100"/>
      <w:sz w:val="15"/>
      <w:szCs w:val="15"/>
      <w:u w:val="none"/>
      <w:lang w:val="en-US"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CE1BC5"/>
    <w:pPr>
      <w:shd w:val="clear" w:color="auto" w:fill="FFFFFF"/>
      <w:spacing w:after="240" w:line="197" w:lineRule="exact"/>
      <w:jc w:val="right"/>
    </w:pPr>
    <w:rPr>
      <w:rFonts w:ascii="Book Antiqua" w:hAnsi="Book Antiqua" w:cs="Book Antiqua"/>
      <w:sz w:val="13"/>
      <w:szCs w:val="13"/>
    </w:rPr>
  </w:style>
  <w:style w:type="paragraph" w:customStyle="1" w:styleId="Teksttreci0">
    <w:name w:val="Tekst treści"/>
    <w:basedOn w:val="Normalny"/>
    <w:link w:val="Teksttreci"/>
    <w:uiPriority w:val="99"/>
    <w:qFormat/>
    <w:rsid w:val="00CE1BC5"/>
    <w:pPr>
      <w:shd w:val="clear" w:color="auto" w:fill="FFFFFF"/>
      <w:spacing w:before="240" w:line="235" w:lineRule="exact"/>
    </w:pPr>
    <w:rPr>
      <w:rFonts w:ascii="Book Antiqua" w:hAnsi="Book Antiqua" w:cs="Book Antiqua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qFormat/>
    <w:rsid w:val="00CE1BC5"/>
    <w:pPr>
      <w:shd w:val="clear" w:color="auto" w:fill="FFFFFF"/>
      <w:spacing w:before="60" w:after="240" w:line="240" w:lineRule="atLeast"/>
      <w:outlineLvl w:val="0"/>
    </w:pPr>
    <w:rPr>
      <w:rFonts w:ascii="Constantia" w:hAnsi="Constantia" w:cs="Constantia"/>
      <w:sz w:val="15"/>
      <w:szCs w:val="15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eastAsia="Tahoma" w:hAnsi="Tahoma"/>
      <w:sz w:val="16"/>
      <w:szCs w:val="16"/>
      <w:lang w:eastAsia="ar-SA"/>
    </w:rPr>
  </w:style>
  <w:style w:type="paragraph" w:customStyle="1" w:styleId="ng-scope">
    <w:name w:val="ng-scope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qFormat/>
    <w:pPr>
      <w:spacing w:line="240" w:lineRule="exact"/>
      <w:ind w:left="720"/>
      <w:contextualSpacing/>
      <w:textAlignment w:val="baseline"/>
    </w:pPr>
    <w:rPr>
      <w:rFonts w:eastAsia="Times New Roman"/>
      <w:kern w:val="2"/>
      <w:lang w:eastAsia="ar-SA"/>
    </w:rPr>
  </w:style>
  <w:style w:type="paragraph" w:customStyle="1" w:styleId="Default">
    <w:name w:val="Default"/>
    <w:qFormat/>
    <w:rPr>
      <w:rFonts w:ascii="Arial" w:eastAsia="Arial" w:hAnsi="Arial" w:cs="Liberation Serif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1240</Characters>
  <Application>Microsoft Office Word</Application>
  <DocSecurity>0</DocSecurity>
  <Lines>10</Lines>
  <Paragraphs>2</Paragraphs>
  <ScaleCrop>false</ScaleCrop>
  <Company>PKiI UMDT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</dc:title>
  <dc:subject/>
  <dc:creator>dell</dc:creator>
  <dc:description/>
  <cp:lastModifiedBy>Beata Kaczka</cp:lastModifiedBy>
  <cp:revision>2</cp:revision>
  <dcterms:created xsi:type="dcterms:W3CDTF">2023-12-07T07:24:00Z</dcterms:created>
  <dcterms:modified xsi:type="dcterms:W3CDTF">2023-12-07T07:24:00Z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PKiI UMDT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